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CD" w:rsidRDefault="009205F6" w:rsidP="00920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EF2">
        <w:rPr>
          <w:rFonts w:ascii="Times New Roman" w:hAnsi="Times New Roman" w:cs="Times New Roman"/>
          <w:sz w:val="28"/>
          <w:szCs w:val="28"/>
        </w:rPr>
        <w:t>Программа семинара</w:t>
      </w:r>
      <w:r w:rsidR="00AB3BFA" w:rsidRPr="003F2EF2">
        <w:rPr>
          <w:rFonts w:ascii="Times New Roman" w:hAnsi="Times New Roman" w:cs="Times New Roman"/>
          <w:sz w:val="28"/>
          <w:szCs w:val="28"/>
        </w:rPr>
        <w:t xml:space="preserve"> </w:t>
      </w:r>
      <w:r w:rsidR="007772CD">
        <w:rPr>
          <w:rFonts w:ascii="Times New Roman" w:hAnsi="Times New Roman" w:cs="Times New Roman"/>
          <w:sz w:val="28"/>
          <w:szCs w:val="28"/>
        </w:rPr>
        <w:t>(п</w:t>
      </w:r>
      <w:r w:rsidR="007772CD" w:rsidRPr="007772CD">
        <w:rPr>
          <w:rFonts w:ascii="Times New Roman" w:hAnsi="Times New Roman" w:cs="Times New Roman"/>
          <w:sz w:val="28"/>
          <w:szCs w:val="28"/>
        </w:rPr>
        <w:t>роект</w:t>
      </w:r>
      <w:r w:rsidR="007772CD">
        <w:rPr>
          <w:rFonts w:ascii="Times New Roman" w:hAnsi="Times New Roman" w:cs="Times New Roman"/>
          <w:sz w:val="28"/>
          <w:szCs w:val="28"/>
        </w:rPr>
        <w:t>)</w:t>
      </w:r>
    </w:p>
    <w:p w:rsidR="009205F6" w:rsidRDefault="00CD0419" w:rsidP="009205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СЕЛЕКЦИОННО-ПЛЕМЕННАЯ РАБОТА И </w:t>
      </w:r>
      <w:r w:rsidR="00770FE9">
        <w:rPr>
          <w:rFonts w:ascii="Times New Roman" w:eastAsia="Calibri" w:hAnsi="Times New Roman" w:cs="Times New Roman"/>
          <w:b/>
          <w:sz w:val="28"/>
          <w:szCs w:val="28"/>
        </w:rPr>
        <w:t>ПРОБЛЕМЫ ВОСПРОИЗВОДСТВА</w:t>
      </w:r>
      <w:r w:rsidR="00770FE9" w:rsidRPr="009205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0FE9">
        <w:rPr>
          <w:rFonts w:ascii="Times New Roman" w:eastAsia="Calibri" w:hAnsi="Times New Roman" w:cs="Times New Roman"/>
          <w:b/>
          <w:sz w:val="28"/>
          <w:szCs w:val="28"/>
        </w:rPr>
        <w:t xml:space="preserve">ОВЕЦ И </w:t>
      </w:r>
      <w:r w:rsidR="00770FE9" w:rsidRPr="009205F6">
        <w:rPr>
          <w:rFonts w:ascii="Times New Roman" w:eastAsia="Calibri" w:hAnsi="Times New Roman" w:cs="Times New Roman"/>
          <w:b/>
          <w:sz w:val="28"/>
          <w:szCs w:val="28"/>
        </w:rPr>
        <w:t>КОЗ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УСЛОВИЯХ </w:t>
      </w:r>
      <w:r w:rsidR="00BF6B96">
        <w:rPr>
          <w:rFonts w:ascii="Times New Roman" w:eastAsia="Calibri" w:hAnsi="Times New Roman" w:cs="Times New Roman"/>
          <w:b/>
          <w:sz w:val="28"/>
          <w:szCs w:val="28"/>
        </w:rPr>
        <w:t>МАЛЫХ ФОРМ ХОЗЯЙСТВОВАНИЯ</w:t>
      </w:r>
    </w:p>
    <w:p w:rsidR="007772CD" w:rsidRDefault="007772CD" w:rsidP="003F2EF2">
      <w:pPr>
        <w:rPr>
          <w:rFonts w:ascii="Times New Roman" w:eastAsia="Calibri" w:hAnsi="Times New Roman" w:cs="Times New Roman"/>
          <w:sz w:val="28"/>
          <w:szCs w:val="28"/>
        </w:rPr>
      </w:pPr>
      <w:r w:rsidRPr="007772C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Федеральный центр сельскохозяйственного консультирования (Московская область, г. Сергиев Посад, с. Глинково,77).</w:t>
      </w:r>
    </w:p>
    <w:p w:rsidR="003F2EF2" w:rsidRPr="003F2EF2" w:rsidRDefault="003F2EF2" w:rsidP="003F2EF2">
      <w:pPr>
        <w:rPr>
          <w:rFonts w:ascii="Times New Roman" w:hAnsi="Times New Roman" w:cs="Times New Roman"/>
          <w:sz w:val="28"/>
          <w:szCs w:val="28"/>
        </w:rPr>
      </w:pPr>
      <w:r w:rsidRPr="007772CD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Pr="003F2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FE9">
        <w:rPr>
          <w:rFonts w:ascii="Times New Roman" w:eastAsia="Calibri" w:hAnsi="Times New Roman" w:cs="Times New Roman"/>
          <w:sz w:val="28"/>
          <w:szCs w:val="28"/>
        </w:rPr>
        <w:t>29.09.2021</w:t>
      </w:r>
      <w:r w:rsidR="007772CD">
        <w:rPr>
          <w:rFonts w:ascii="Times New Roman" w:eastAsia="Calibri" w:hAnsi="Times New Roman" w:cs="Times New Roman"/>
          <w:sz w:val="28"/>
          <w:szCs w:val="28"/>
        </w:rPr>
        <w:t>г., начало – 10.00.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41906" w:rsidRPr="009205F6" w:rsidTr="00640509">
        <w:trPr>
          <w:trHeight w:val="543"/>
        </w:trPr>
        <w:tc>
          <w:tcPr>
            <w:tcW w:w="9493" w:type="dxa"/>
          </w:tcPr>
          <w:p w:rsidR="003F2EF2" w:rsidRDefault="003F2EF2" w:rsidP="003F2EF2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>РАЗВИТИ</w:t>
            </w:r>
            <w:r w:rsidR="00DA2F3B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ОВЦЕВОДСТВА И КОЗОВОДСТВА В РОССИЙСКОЙ ФЕДЕРАЦИИ</w:t>
            </w:r>
          </w:p>
          <w:p w:rsidR="00341906" w:rsidRPr="00AB3BFA" w:rsidRDefault="003F2EF2" w:rsidP="003F2EF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>Хататаев</w:t>
            </w:r>
            <w:proofErr w:type="spellEnd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>Салауди</w:t>
            </w:r>
            <w:proofErr w:type="spellEnd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>Абдулхажиевич</w:t>
            </w:r>
            <w:proofErr w:type="spellEnd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заведующий лабораторией разведении овец и коз ФГБНУ </w:t>
            </w:r>
            <w:proofErr w:type="spellStart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>ВНИИплем</w:t>
            </w:r>
            <w:proofErr w:type="spellEnd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>, доктор сельскохозяйственных на</w:t>
            </w:r>
            <w:r w:rsidR="00452222">
              <w:rPr>
                <w:rFonts w:ascii="Times New Roman" w:eastAsia="Calibri" w:hAnsi="Times New Roman" w:cs="Times New Roman"/>
                <w:sz w:val="26"/>
                <w:szCs w:val="26"/>
              </w:rPr>
              <w:t>ук</w:t>
            </w:r>
          </w:p>
        </w:tc>
      </w:tr>
      <w:tr w:rsidR="00341906" w:rsidRPr="009205F6" w:rsidTr="00640509">
        <w:trPr>
          <w:trHeight w:val="543"/>
        </w:trPr>
        <w:tc>
          <w:tcPr>
            <w:tcW w:w="9493" w:type="dxa"/>
          </w:tcPr>
          <w:p w:rsidR="003F2EF2" w:rsidRDefault="00D6473C" w:rsidP="003F2EF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</w:t>
            </w:r>
            <w:r w:rsidR="003F2EF2" w:rsidRPr="00341906">
              <w:rPr>
                <w:rFonts w:ascii="Times New Roman" w:eastAsia="Calibri" w:hAnsi="Times New Roman" w:cs="Times New Roman"/>
                <w:sz w:val="26"/>
                <w:szCs w:val="26"/>
              </w:rPr>
              <w:t>СЕЛЕКЦИОННО-ПЛЕМЕНН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r w:rsidR="003F2EF2" w:rsidRPr="003419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3F2EF2" w:rsidRPr="003419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r w:rsidR="003F2E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КРЕСТЬЯНСКИХ (ФЕРМЕРСКИХ) </w:t>
            </w:r>
            <w:r w:rsidR="003F2EF2" w:rsidRPr="003419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ХОЗЯЙСТВАХ </w:t>
            </w:r>
            <w:r w:rsidR="003F2E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41906" w:rsidRPr="00341906" w:rsidRDefault="003F2EF2" w:rsidP="003F2EF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>Новопашина</w:t>
            </w:r>
            <w:proofErr w:type="spellEnd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Ивановна, ведущий научный сотрудник лаборатории разведении овец и коз ФГБНУ </w:t>
            </w:r>
            <w:proofErr w:type="spellStart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>ВНИИплем</w:t>
            </w:r>
            <w:proofErr w:type="spellEnd"/>
            <w:r w:rsidRPr="00AB3BFA">
              <w:rPr>
                <w:rFonts w:ascii="Times New Roman" w:eastAsia="Calibri" w:hAnsi="Times New Roman" w:cs="Times New Roman"/>
                <w:sz w:val="26"/>
                <w:szCs w:val="26"/>
              </w:rPr>
              <w:t>, доктор сельскохозяйственных наук</w:t>
            </w:r>
          </w:p>
        </w:tc>
      </w:tr>
      <w:tr w:rsidR="00770FE9" w:rsidRPr="009205F6" w:rsidTr="00640509">
        <w:trPr>
          <w:trHeight w:val="543"/>
        </w:trPr>
        <w:tc>
          <w:tcPr>
            <w:tcW w:w="9493" w:type="dxa"/>
          </w:tcPr>
          <w:p w:rsidR="00770FE9" w:rsidRPr="00770FE9" w:rsidRDefault="00770FE9" w:rsidP="00770FE9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0FE9">
              <w:rPr>
                <w:rFonts w:ascii="Times New Roman" w:eastAsia="Calibri" w:hAnsi="Times New Roman" w:cs="Times New Roman"/>
                <w:sz w:val="26"/>
                <w:szCs w:val="26"/>
              </w:rPr>
              <w:t>СОСТОЯНИЕ И ПУТИ УЛУЧШЕНИЯ ВОСПРОИЗВОДСТВА ОВ</w:t>
            </w:r>
            <w:r w:rsidR="00DA2F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ЕЦ И КОЗ </w:t>
            </w:r>
          </w:p>
          <w:p w:rsidR="00770FE9" w:rsidRDefault="00770FE9" w:rsidP="00770FE9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70FE9">
              <w:rPr>
                <w:rFonts w:ascii="Times New Roman" w:eastAsia="Calibri" w:hAnsi="Times New Roman" w:cs="Times New Roman"/>
                <w:sz w:val="26"/>
                <w:szCs w:val="26"/>
              </w:rPr>
              <w:t>Сейдахметов</w:t>
            </w:r>
            <w:proofErr w:type="spellEnd"/>
            <w:r w:rsidRPr="00770F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FE9">
              <w:rPr>
                <w:rFonts w:ascii="Times New Roman" w:eastAsia="Calibri" w:hAnsi="Times New Roman" w:cs="Times New Roman"/>
                <w:sz w:val="26"/>
                <w:szCs w:val="26"/>
              </w:rPr>
              <w:t>Багит</w:t>
            </w:r>
            <w:proofErr w:type="spellEnd"/>
            <w:r w:rsidRPr="00770F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FE9">
              <w:rPr>
                <w:rFonts w:ascii="Times New Roman" w:eastAsia="Calibri" w:hAnsi="Times New Roman" w:cs="Times New Roman"/>
                <w:sz w:val="26"/>
                <w:szCs w:val="26"/>
              </w:rPr>
              <w:t>Серикович</w:t>
            </w:r>
            <w:proofErr w:type="spellEnd"/>
            <w:r w:rsidRPr="00770FE9">
              <w:rPr>
                <w:rFonts w:ascii="Times New Roman" w:eastAsia="Calibri" w:hAnsi="Times New Roman" w:cs="Times New Roman"/>
                <w:sz w:val="26"/>
                <w:szCs w:val="26"/>
              </w:rPr>
              <w:t>, эксперт, заведующий лабораторией биологии воспроизводства сельскохозяйственных животных ВНИИ племенного дела, кандидат биологических наук</w:t>
            </w:r>
          </w:p>
        </w:tc>
      </w:tr>
      <w:tr w:rsidR="003F2EF2" w:rsidRPr="009205F6" w:rsidTr="00640509">
        <w:trPr>
          <w:trHeight w:val="543"/>
        </w:trPr>
        <w:tc>
          <w:tcPr>
            <w:tcW w:w="9493" w:type="dxa"/>
          </w:tcPr>
          <w:p w:rsidR="003F2EF2" w:rsidRDefault="00D6473C" w:rsidP="003F2EF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ИННОВАЦИОННЫЕ</w:t>
            </w:r>
            <w:r w:rsidR="003F2EF2"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ТЕХНОЛОГИИ ПО РАЗВЕДЕНИЮ </w:t>
            </w:r>
            <w:r w:rsidR="003F2E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ОВЕЦ И </w:t>
            </w:r>
            <w:r w:rsidR="003F2EF2"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КОЗ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КФХ</w:t>
            </w:r>
          </w:p>
          <w:p w:rsidR="003F2EF2" w:rsidRPr="00341906" w:rsidRDefault="003F2EF2" w:rsidP="003F2EF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Санников Михаил Юрьевич, ведущий научный сотрудник лаборатории разведения овец и коз ФГБНУ </w:t>
            </w:r>
            <w:proofErr w:type="spellStart"/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ВНИИплем</w:t>
            </w:r>
            <w:proofErr w:type="spellEnd"/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, доктор биологических наук</w:t>
            </w:r>
          </w:p>
        </w:tc>
      </w:tr>
      <w:tr w:rsidR="003F2EF2" w:rsidRPr="009205F6" w:rsidTr="00640509">
        <w:trPr>
          <w:trHeight w:val="543"/>
        </w:trPr>
        <w:tc>
          <w:tcPr>
            <w:tcW w:w="9493" w:type="dxa"/>
          </w:tcPr>
          <w:p w:rsidR="003F2EF2" w:rsidRDefault="003F2EF2" w:rsidP="003F2EF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БИО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ЛОГИЧЕСИЕ ОСОБЕННОСТИ</w:t>
            </w: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МЯСНЫХ ПОРОД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МЕЛКОГО РОГАТОГО СКОТА </w:t>
            </w: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И НОРМЫ ИХ КОРМЛЕНИЯ</w:t>
            </w:r>
          </w:p>
          <w:p w:rsidR="003F2EF2" w:rsidRPr="00341906" w:rsidRDefault="003F2EF2" w:rsidP="003F2EF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Таранович</w:t>
            </w:r>
            <w:proofErr w:type="spellEnd"/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Анатолий Павлович, эксперт-технолог по животноводству, кандидат сельскохозяйственных наук  </w:t>
            </w:r>
          </w:p>
        </w:tc>
      </w:tr>
      <w:tr w:rsidR="003F2EF2" w:rsidRPr="009205F6" w:rsidTr="00640509">
        <w:trPr>
          <w:trHeight w:val="543"/>
        </w:trPr>
        <w:tc>
          <w:tcPr>
            <w:tcW w:w="9493" w:type="dxa"/>
          </w:tcPr>
          <w:p w:rsidR="003F2EF2" w:rsidRDefault="003F2EF2" w:rsidP="003F2EF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КОРМЛЕНИ</w:t>
            </w:r>
            <w:r w:rsidR="00452222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ОВЕЦ И КОЗ </w:t>
            </w: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МОЛОЧНОГО НАПРАВЛЕНИЯ</w:t>
            </w:r>
            <w:r w:rsidR="00DA2F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УСЛОВИЯХ КФХ</w:t>
            </w:r>
          </w:p>
          <w:p w:rsidR="003F2EF2" w:rsidRPr="00341906" w:rsidRDefault="003F2EF2" w:rsidP="003F2EF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Пайков Дмитрий Николаевич, технолог-консультант по животноводству</w:t>
            </w:r>
            <w:r w:rsidR="00CD0419">
              <w:rPr>
                <w:rFonts w:ascii="Times New Roman" w:eastAsia="Calibri" w:hAnsi="Times New Roman" w:cs="Times New Roman"/>
                <w:sz w:val="26"/>
                <w:szCs w:val="26"/>
              </w:rPr>
              <w:t>, г. Москва</w:t>
            </w:r>
          </w:p>
        </w:tc>
      </w:tr>
      <w:tr w:rsidR="003F2EF2" w:rsidRPr="009205F6" w:rsidTr="00640509">
        <w:trPr>
          <w:trHeight w:val="543"/>
        </w:trPr>
        <w:tc>
          <w:tcPr>
            <w:tcW w:w="9493" w:type="dxa"/>
          </w:tcPr>
          <w:p w:rsidR="003F2EF2" w:rsidRDefault="003F2EF2" w:rsidP="003F2EF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19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ЗДОРОВЬЕ ЖИВОТНЫХ КАК ОСНОВНОЙ ФАКТОР ВЫСОКОЙ ПРОДУКТИВНОСТИ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ЖИВОТНЫХ</w:t>
            </w:r>
          </w:p>
          <w:p w:rsidR="003F2EF2" w:rsidRPr="00341906" w:rsidRDefault="003F2EF2" w:rsidP="003F2EF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Губанов Андрей,</w:t>
            </w:r>
            <w:r w:rsidR="00CD04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эксперт,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лава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крестьянского (фермерского) хозяйства, Тверская область</w:t>
            </w:r>
          </w:p>
        </w:tc>
      </w:tr>
      <w:tr w:rsidR="003F2EF2" w:rsidRPr="009205F6" w:rsidTr="00640509">
        <w:trPr>
          <w:trHeight w:val="543"/>
        </w:trPr>
        <w:tc>
          <w:tcPr>
            <w:tcW w:w="9493" w:type="dxa"/>
          </w:tcPr>
          <w:p w:rsidR="003F2EF2" w:rsidRPr="00341906" w:rsidRDefault="003F2EF2" w:rsidP="0045222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СОВРЕМЕННОЕ Д</w:t>
            </w:r>
            <w:r w:rsidRPr="00341906">
              <w:rPr>
                <w:rFonts w:ascii="Times New Roman" w:eastAsia="Calibri" w:hAnsi="Times New Roman" w:cs="Times New Roman"/>
                <w:sz w:val="26"/>
                <w:szCs w:val="26"/>
              </w:rPr>
              <w:t>ОИЛЬНОЕ ОБОРУДОВАНИЕ ДЛЯ ОВЕЦ И КОЗ</w:t>
            </w:r>
            <w:r w:rsidR="00452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Руслан </w:t>
            </w:r>
            <w:proofErr w:type="spellStart"/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Гиненко</w:t>
            </w:r>
            <w:proofErr w:type="spellEnd"/>
            <w:r w:rsidRPr="003F2EF2">
              <w:rPr>
                <w:rFonts w:ascii="Times New Roman" w:eastAsia="Calibri" w:hAnsi="Times New Roman" w:cs="Times New Roman"/>
                <w:sz w:val="26"/>
                <w:szCs w:val="26"/>
              </w:rPr>
              <w:t>, эксперт по поставкам оборудования для животных</w:t>
            </w:r>
            <w:r w:rsidR="00CD0419">
              <w:rPr>
                <w:rFonts w:ascii="Times New Roman" w:eastAsia="Calibri" w:hAnsi="Times New Roman" w:cs="Times New Roman"/>
                <w:sz w:val="26"/>
                <w:szCs w:val="26"/>
              </w:rPr>
              <w:t>, г. Москва</w:t>
            </w:r>
          </w:p>
        </w:tc>
      </w:tr>
    </w:tbl>
    <w:p w:rsidR="00C675A1" w:rsidRDefault="00C675A1">
      <w:bookmarkStart w:id="0" w:name="_GoBack"/>
      <w:bookmarkEnd w:id="0"/>
    </w:p>
    <w:sectPr w:rsidR="00C675A1" w:rsidSect="007772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982"/>
    <w:multiLevelType w:val="hybridMultilevel"/>
    <w:tmpl w:val="8B5E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C21"/>
    <w:multiLevelType w:val="hybridMultilevel"/>
    <w:tmpl w:val="8B5E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6F"/>
    <w:rsid w:val="00341906"/>
    <w:rsid w:val="003F2EF2"/>
    <w:rsid w:val="00452222"/>
    <w:rsid w:val="00770FE9"/>
    <w:rsid w:val="007772CD"/>
    <w:rsid w:val="007B106F"/>
    <w:rsid w:val="00824037"/>
    <w:rsid w:val="009205F6"/>
    <w:rsid w:val="00AB3BFA"/>
    <w:rsid w:val="00BF6B96"/>
    <w:rsid w:val="00C675A1"/>
    <w:rsid w:val="00CD0419"/>
    <w:rsid w:val="00D6473C"/>
    <w:rsid w:val="00DA2F3B"/>
    <w:rsid w:val="00F2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04BA"/>
  <w15:chartTrackingRefBased/>
  <w15:docId w15:val="{D696F2A0-D1B0-458C-8595-915AD207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2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2021-08-25T13:05:00Z</dcterms:created>
  <dcterms:modified xsi:type="dcterms:W3CDTF">2021-09-23T12:14:00Z</dcterms:modified>
</cp:coreProperties>
</file>