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2837"/>
        <w:gridCol w:w="1062"/>
        <w:gridCol w:w="1477"/>
        <w:gridCol w:w="967"/>
        <w:gridCol w:w="960"/>
        <w:gridCol w:w="816"/>
        <w:gridCol w:w="896"/>
      </w:tblGrid>
      <w:tr w:rsidR="00644346" w:rsidRPr="00644346" w14:paraId="7D5920AF" w14:textId="77777777" w:rsidTr="00644346">
        <w:trPr>
          <w:trHeight w:val="315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443E6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ТИПОВАЯ ФОРМА БИЗНЕС-ПЛАНА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DB86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Проект</w:t>
            </w:r>
          </w:p>
        </w:tc>
      </w:tr>
      <w:tr w:rsidR="00644346" w:rsidRPr="00644346" w14:paraId="0F8254FE" w14:textId="77777777" w:rsidTr="00644346">
        <w:trPr>
          <w:trHeight w:val="300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D9C6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______________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/>
                <w14:ligatures w14:val="none"/>
              </w:rPr>
              <w:t>Выращивание земляники садовой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_____________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A790A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69B18D9A" w14:textId="77777777" w:rsidTr="00644346">
        <w:trPr>
          <w:trHeight w:val="360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5E61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ru-RU"/>
                <w14:ligatures w14:val="none"/>
              </w:rPr>
              <w:t>Наименование проекта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87B5E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7636CC5F" w14:textId="77777777" w:rsidTr="00644346">
        <w:trPr>
          <w:trHeight w:val="36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3F9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33E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94F8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B8A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74EE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BFB4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354B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238CF946" w14:textId="77777777" w:rsidTr="00644346">
        <w:trPr>
          <w:trHeight w:val="315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B4010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 ИНФОРМАЦИЯ О ЗАЯВИТЕЛЕ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580D9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57165542" w14:textId="77777777" w:rsidTr="00644346">
        <w:trPr>
          <w:trHeight w:val="31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B06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F4D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Иванов Иван Иванович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0800E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44346" w:rsidRPr="00644346" w14:paraId="530E787C" w14:textId="77777777" w:rsidTr="00644346">
        <w:trPr>
          <w:trHeight w:val="31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B48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Возраст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241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5D804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44346" w:rsidRPr="00644346" w14:paraId="2A669741" w14:textId="77777777" w:rsidTr="00644346">
        <w:trPr>
          <w:trHeight w:val="31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075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 места жительства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435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6C077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44346" w:rsidRPr="00644346" w14:paraId="058C790D" w14:textId="77777777" w:rsidTr="00644346">
        <w:trPr>
          <w:trHeight w:val="31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4F6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Образование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5A5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2D791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44346" w:rsidRPr="00644346" w14:paraId="606FF439" w14:textId="77777777" w:rsidTr="00644346">
        <w:trPr>
          <w:trHeight w:val="6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929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Опыт работы (навыки) в данной сфере бизнеса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341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BA7D9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44346" w:rsidRPr="00644346" w14:paraId="0AA661EA" w14:textId="77777777" w:rsidTr="00644346">
        <w:trPr>
          <w:trHeight w:val="6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12B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Контактный телефон (факс, </w:t>
            </w:r>
            <w:proofErr w:type="spellStart"/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e-mail</w:t>
            </w:r>
            <w:proofErr w:type="spellEnd"/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A2F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87DFE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644346" w:rsidRPr="00644346" w14:paraId="029FE6BD" w14:textId="77777777" w:rsidTr="00644346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7072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39E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8B2E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4F26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58F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41B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F91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3ACA1E2B" w14:textId="77777777" w:rsidTr="00644346">
        <w:trPr>
          <w:trHeight w:val="315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8C0B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 ОПИСАНИЕ ПРОЕКТА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0625B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513EE501" w14:textId="77777777" w:rsidTr="00644346">
        <w:trPr>
          <w:trHeight w:val="91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1AA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 предпринимательской деятельности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74D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01.25.1 Выращивание прочих плодовых и ягодных культур;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01.30. Выращивание рассады.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FC1E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066AD35B" w14:textId="77777777" w:rsidTr="00644346">
        <w:trPr>
          <w:trHeight w:val="31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3DA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проекта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941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Выращивание земляники садовой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73C8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7CA23B46" w14:textId="77777777" w:rsidTr="00644346">
        <w:trPr>
          <w:trHeight w:val="6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ED4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Организационно-правовая форма бизнеса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7E8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ИП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B002A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2BCA5FFC" w14:textId="77777777" w:rsidTr="00644346">
        <w:trPr>
          <w:trHeight w:val="46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DB7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Система налогообложения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924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НПД (самозанятый)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0F8E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346CA4F4" w14:textId="77777777" w:rsidTr="00644346">
        <w:trPr>
          <w:trHeight w:val="160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0FC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Адрес, по которому планируется осуществлять предпринимательскую деятельность (аренда/ собственность)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3B5A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FB62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13E0DD05" w14:textId="77777777" w:rsidTr="00644346">
        <w:trPr>
          <w:trHeight w:val="775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FED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Описание производимого товара (работ, услуг)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E5B6" w14:textId="490B03CC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Ягоды земляники садовой, рассада земляники садовой.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 xml:space="preserve">На клубничной ферме планируется посадка сортов земляники садовой, входящей в государственный реестр селекционных достижений, соответствующие Центральному региону России. 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>Для увеличения периода потребления выбраны сорта с разными сроками созревания: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 xml:space="preserve">- «Вима Кимберли» - среднераннего срока созревания, </w:t>
            </w:r>
            <w:proofErr w:type="spellStart"/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неремонтантный</w:t>
            </w:r>
            <w:proofErr w:type="spellEnd"/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столового назначения использования, десертный;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 xml:space="preserve">- «Сударушка» - относится к среднеспелым сортам, универсального назначения; 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 xml:space="preserve">- «Зенга </w:t>
            </w:r>
            <w:proofErr w:type="spellStart"/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Зенга</w:t>
            </w:r>
            <w:proofErr w:type="spellEnd"/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 – легендарный сорт садовой земляники, позднего срока созревания, универсального назначения;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>- «Елизавета 2» - один из самых популярных ремонтантных сортов садовой земляники, активное созревание ягод начинается с конца мая (начала июня) и длится до середины августа, а то и до самых заморозков (сентябрь - октябрь).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3BE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635B6342" w14:textId="77777777" w:rsidTr="00644346">
        <w:trPr>
          <w:trHeight w:val="6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C2F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Потребность в персонале (количество, должность)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2F6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930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16B69175" w14:textId="77777777" w:rsidTr="00644346">
        <w:trPr>
          <w:trHeight w:val="162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D48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Перечень имеющегося оборудования/имущества для ведения бизнеса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0E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Земли сельскохозяйственного назначения, 25000 кв.м.; плантация 2023 года земляники садовой 5000 кв.м.;</w:t>
            </w: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 w:type="page"/>
              <w:t>трактор, плуг, культиватор, садовый инвентарь.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BC9B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034320D7" w14:textId="77777777" w:rsidTr="00644346">
        <w:trPr>
          <w:trHeight w:val="315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E16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63E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0021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1BE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F23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7E40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D79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79CA60E3" w14:textId="77777777" w:rsidTr="00644346">
        <w:trPr>
          <w:trHeight w:val="315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F9AA4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 МАРКЕТИНГОВЫЙ ПЛАН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6ACF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0496DF21" w14:textId="77777777" w:rsidTr="00644346">
        <w:trPr>
          <w:trHeight w:val="123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CE9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Потребители товара (работ, услуг) – целевая аудитория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4BF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Потребителями продукции будут являться жители Смоленской и соседних областей, посетители рынков выходного дня, пользователи социальной сети </w:t>
            </w:r>
            <w:proofErr w:type="spellStart"/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Вконтакте</w:t>
            </w:r>
            <w:proofErr w:type="spellEnd"/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506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09F27045" w14:textId="77777777" w:rsidTr="00644346">
        <w:trPr>
          <w:trHeight w:val="214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9D7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Рынки сбыта, наличие договоров поставки товара (работ, услуг)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21E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Сбыт ягод и рассады будет осуществляться на рынках выходного дня. Одним из способов реализации продукции будет приглашение всех желающих на сбор урожая земляники садовой.  Также реализация ягод и рассады будет осуществляться по средствам социальной сети ВКонтакте.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DF6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783E1B35" w14:textId="77777777" w:rsidTr="00644346">
        <w:trPr>
          <w:trHeight w:val="6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CD5A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Реклама товара (работ, услуг)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B7B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759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7130A7DC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B0C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555A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C565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8CAD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F99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CFE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883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42455FAB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48DF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38D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97BC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E5BC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4D7D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9EDA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44F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7F18EEDE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F5D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275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07C7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790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34B5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F48D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24F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63CF53D0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0C45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A1E9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7BF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AF4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72D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38E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1185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20A6D2FC" w14:textId="77777777" w:rsidTr="00644346">
        <w:trPr>
          <w:trHeight w:val="315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F31B9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 ПРОИЗВОДСТВЕННЫЙ ПЛАН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53E8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7650BAFC" w14:textId="77777777" w:rsidTr="00644346">
        <w:trPr>
          <w:trHeight w:val="315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D00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перечень приобретаемых основных средств и материальных запасов с </w:t>
            </w:r>
          </w:p>
        </w:tc>
      </w:tr>
      <w:tr w:rsidR="00644346" w:rsidRPr="00644346" w14:paraId="47665958" w14:textId="77777777" w:rsidTr="00644346">
        <w:trPr>
          <w:trHeight w:val="30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242B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указанием количества, цены и наименования поставщика товара:</w:t>
            </w:r>
          </w:p>
        </w:tc>
      </w:tr>
      <w:tr w:rsidR="00644346" w:rsidRPr="00644346" w14:paraId="7CA05E72" w14:textId="77777777" w:rsidTr="00644346">
        <w:trPr>
          <w:trHeight w:val="126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704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Перечень основных средств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BEB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Цена, 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30E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Количество, ед.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CCE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Сумма, руб.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03A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поставщика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EA3D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3392057B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3879" w14:textId="77777777" w:rsidR="00644346" w:rsidRPr="00644346" w:rsidRDefault="00644346" w:rsidP="0064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Косилка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3394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8265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1711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95000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876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D0B9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5F896B6C" w14:textId="77777777" w:rsidTr="00644346">
        <w:trPr>
          <w:trHeight w:val="9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91BED" w14:textId="77777777" w:rsidR="00644346" w:rsidRPr="00644346" w:rsidRDefault="00644346" w:rsidP="0064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Посадочный материал на закладку плантации в 5000 кв.м.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F737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C195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71B5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135000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FAE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5B1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397C8C94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FCA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6F03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8ABA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C3BC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230000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C5B0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6A1DE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78EB53F8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9D5D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C9AC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A94D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CE00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852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C093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9A49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165ADE11" w14:textId="77777777" w:rsidTr="00644346">
        <w:trPr>
          <w:trHeight w:val="94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56B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Перечень материально-производственных запасов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990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Цена, руб.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259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Количество, ед.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0A7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Сумма, руб.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8E6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поставщика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0013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02AB8FC9" w14:textId="77777777" w:rsidTr="00644346">
        <w:trPr>
          <w:trHeight w:val="91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F23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Минеральные удобрения, бактериальные и другие препараты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F39C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43050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A5A0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D200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43050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B32E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86C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0678426D" w14:textId="77777777" w:rsidTr="00644346">
        <w:trPr>
          <w:trHeight w:val="30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7BF6E" w14:textId="30C579E2" w:rsidR="00644346" w:rsidRPr="00644346" w:rsidRDefault="00644346" w:rsidP="0064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Сре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</w:t>
            </w: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ства защиты растений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9549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67650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F670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0AF1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67650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F59ABD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20AC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27E3BACE" w14:textId="77777777" w:rsidTr="00644346">
        <w:trPr>
          <w:trHeight w:val="30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FE34" w14:textId="77777777" w:rsidR="00644346" w:rsidRPr="00644346" w:rsidRDefault="00644346" w:rsidP="0064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Нефтепродукты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E9FB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3900,0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91AE6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C5CA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85C739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8C4D4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04E2030E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36BE" w14:textId="14E59B97" w:rsidR="00644346" w:rsidRPr="00644346" w:rsidRDefault="00644346" w:rsidP="0064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Кассеты</w:t>
            </w: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для рассадки усов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02EC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E0CB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830B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F18C9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9E0D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A3A0E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16F7D4C6" w14:textId="77777777" w:rsidTr="00644346">
        <w:trPr>
          <w:trHeight w:val="6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ED00" w14:textId="77777777" w:rsidR="00644346" w:rsidRPr="00644346" w:rsidRDefault="00644346" w:rsidP="00644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Торфяной </w:t>
            </w:r>
            <w:proofErr w:type="spellStart"/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субстракт</w:t>
            </w:r>
            <w:proofErr w:type="spellEnd"/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на рассадку усов (70 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0CB1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A729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A6F6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07C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4F8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32C0E9C3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648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7C8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95E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1FAD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120000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ED3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27C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52AE0149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49EB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A2AF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E7CE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A6E7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D1FE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CC13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64C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1C1F3A33" w14:textId="77777777" w:rsidTr="00644346">
        <w:trPr>
          <w:trHeight w:val="630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2E4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перечень производимой продукции (работ, услуг) с указанием цены за единицу и объемов производства (предоставления услуги) в месяц, в год </w:t>
            </w:r>
          </w:p>
        </w:tc>
      </w:tr>
      <w:tr w:rsidR="00644346" w:rsidRPr="00644346" w14:paraId="0EA4171A" w14:textId="77777777" w:rsidTr="00644346">
        <w:trPr>
          <w:trHeight w:val="2100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6E3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Перечень производимой продукции (работ, услуг)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72C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Цена за единицу, руб.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AEB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Объемы производства (предоставления услуги) в месяц (среднее значение)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60B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Объемы производства (предоставления услуги) в год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530F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35D18B37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E9B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Земляника садовая, кг.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87FF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0C0A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C3A3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2FC30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7C0AA562" w14:textId="77777777" w:rsidTr="00644346">
        <w:trPr>
          <w:trHeight w:val="6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854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Рассада земляники садовой, ед.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2639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3758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416,667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EE40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11CC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1DDC1BE5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9E8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947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E5BC5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43536E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48C03" w14:textId="77777777" w:rsidR="00644346" w:rsidRPr="00644346" w:rsidRDefault="00644346" w:rsidP="00644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11BF74F8" w14:textId="77777777" w:rsidTr="00644346">
        <w:trPr>
          <w:trHeight w:val="450"/>
        </w:trPr>
        <w:tc>
          <w:tcPr>
            <w:tcW w:w="7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DAA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6CC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644346" w:rsidRPr="00644346" w14:paraId="3B1FCC9D" w14:textId="77777777" w:rsidTr="00644346">
        <w:trPr>
          <w:trHeight w:val="315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18CB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 ФИНАНСОВЫЙ ПЛАН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F279F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61337F62" w14:textId="77777777" w:rsidTr="00644346">
        <w:trPr>
          <w:trHeight w:val="94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724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Источники финансирования проекта, руб.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214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350000 – средства государственной социальной поддержки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A62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354E4DA0" w14:textId="77777777" w:rsidTr="00644346">
        <w:trPr>
          <w:trHeight w:val="6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C28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выручки в месяц (средняя), руб.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369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35416,67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645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1EB775FE" w14:textId="77777777" w:rsidTr="00644346">
        <w:trPr>
          <w:trHeight w:val="63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BBC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выручки в год, руб.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AF0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425000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1CD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33126726" w14:textId="77777777" w:rsidTr="00644346">
        <w:trPr>
          <w:trHeight w:val="157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5DD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прямых и косвенных расходов на производство товаров (работ, услуг) в месяц, руб.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401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29166,67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D91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2A849D4E" w14:textId="77777777" w:rsidTr="00644346">
        <w:trPr>
          <w:trHeight w:val="1260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DF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прямых и косвенных расходов на производство товаров (работ, услуг) в год, руб.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789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350000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40A1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7C6DF8DC" w14:textId="77777777" w:rsidTr="00644346">
        <w:trPr>
          <w:trHeight w:val="945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779A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Расчет налоговых платежей, руб.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269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25500,0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1C7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63F7B7AE" w14:textId="77777777" w:rsidTr="00644346">
        <w:trPr>
          <w:trHeight w:val="660"/>
        </w:trPr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10805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Финансовые результаты деятельности в месяц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CD715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Прибыль до налогообложения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8137E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35416,67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A359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69DDA56F" w14:textId="77777777" w:rsidTr="00644346">
        <w:trPr>
          <w:trHeight w:val="315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716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61DC3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Чистая прибыль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4A8C6A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33291,7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953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155D863C" w14:textId="77777777" w:rsidTr="00644346">
        <w:trPr>
          <w:trHeight w:val="660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0805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E894D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Рентабельность производства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A2290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C211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76042579" w14:textId="77777777" w:rsidTr="00644346">
        <w:trPr>
          <w:trHeight w:val="630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3655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83A7A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Рентабельность продаж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C289F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288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5D08ECE0" w14:textId="77777777" w:rsidTr="00644346">
        <w:trPr>
          <w:trHeight w:val="600"/>
        </w:trPr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1E900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Финансовые результаты деятельности в год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7A31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Прибыль до налогообложения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87DD8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425000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A64C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253CE187" w14:textId="77777777" w:rsidTr="00644346">
        <w:trPr>
          <w:trHeight w:val="315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2B43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AC73A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Чистая прибыль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E4828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399500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2E29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181E03F3" w14:textId="77777777" w:rsidTr="00644346">
        <w:trPr>
          <w:trHeight w:val="630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4C3D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FB14F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Рентабельность производства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5FD7C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114,14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4F4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5F08236F" w14:textId="77777777" w:rsidTr="00644346">
        <w:trPr>
          <w:trHeight w:val="645"/>
        </w:trPr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2F8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4D6AD7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Рентабельность продаж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8811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C1D2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346" w:rsidRPr="00644346" w14:paraId="44E29CDB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3C3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7744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C7A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AF3F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DC5A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3CA91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F086A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168BA511" w14:textId="77777777" w:rsidTr="00644346">
        <w:trPr>
          <w:trHeight w:val="315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48F0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 ПРИЛОЖЕНИЯ*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2EEB1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44346" w:rsidRPr="00644346" w14:paraId="117EDB7E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8297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54C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F557E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F9366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749D" w14:textId="77777777" w:rsidR="00644346" w:rsidRPr="00644346" w:rsidRDefault="00644346" w:rsidP="0064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48C9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269BA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547811B6" w14:textId="77777777" w:rsidTr="00644346">
        <w:trPr>
          <w:trHeight w:val="300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18D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9094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63BF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3521B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A6BC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345D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3CB39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44346" w:rsidRPr="00644346" w14:paraId="23BCBD14" w14:textId="77777777" w:rsidTr="00644346">
        <w:trPr>
          <w:trHeight w:val="1500"/>
        </w:trPr>
        <w:tc>
          <w:tcPr>
            <w:tcW w:w="7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C6250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4434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*Примечание: информация в данном разделе является дополнительной и заполняется по усмотрению заявителя.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5FD2" w14:textId="77777777" w:rsidR="00644346" w:rsidRPr="00644346" w:rsidRDefault="00644346" w:rsidP="00644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79E84CC4" w14:textId="77777777" w:rsidR="001F285F" w:rsidRDefault="001F285F"/>
    <w:sectPr w:rsidR="001F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D3D"/>
    <w:rsid w:val="000F2F29"/>
    <w:rsid w:val="001F285F"/>
    <w:rsid w:val="00644346"/>
    <w:rsid w:val="00C822EC"/>
    <w:rsid w:val="00D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6E2D"/>
  <w15:chartTrackingRefBased/>
  <w15:docId w15:val="{65AB853A-9567-4D38-AFE0-F28D17B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Семченкова</dc:creator>
  <cp:keywords/>
  <dc:description/>
  <cp:lastModifiedBy>Светлана Васильевна Семченкова</cp:lastModifiedBy>
  <cp:revision>2</cp:revision>
  <dcterms:created xsi:type="dcterms:W3CDTF">2024-03-25T13:08:00Z</dcterms:created>
  <dcterms:modified xsi:type="dcterms:W3CDTF">2024-03-25T13:10:00Z</dcterms:modified>
</cp:coreProperties>
</file>